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8C1A" w14:textId="50C25A54" w:rsidR="00431783" w:rsidRPr="00431783" w:rsidRDefault="00431783" w:rsidP="00431783">
      <w:pPr>
        <w:pStyle w:val="Heading1"/>
      </w:pPr>
      <w:r w:rsidRPr="00431783">
        <w:rPr>
          <w:lang w:val="en-AU"/>
        </w:rPr>
        <w:t>Climate resilient health systems: Framework of action</w:t>
      </w:r>
    </w:p>
    <w:p w14:paraId="0F95C68F" w14:textId="319F9BFA" w:rsidR="00431783" w:rsidRPr="00431783" w:rsidRDefault="00431783" w:rsidP="00431783">
      <w:r w:rsidRPr="00431783">
        <w:rPr>
          <w:lang w:val="en-US"/>
        </w:rPr>
        <w:t xml:space="preserve">*Source: KIIs &amp; Literature Review </w:t>
      </w:r>
    </w:p>
    <w:p w14:paraId="0CBD6523" w14:textId="77777777" w:rsidR="00431783" w:rsidRDefault="00431783" w:rsidP="004A3E8E">
      <w:pPr>
        <w:rPr>
          <w:b/>
          <w:bCs/>
          <w:lang w:val="en-AU"/>
        </w:rPr>
      </w:pPr>
    </w:p>
    <w:p w14:paraId="3C070E29" w14:textId="58DD9F38" w:rsidR="004A3E8E" w:rsidRDefault="004A3E8E" w:rsidP="004A3E8E">
      <w:pPr>
        <w:rPr>
          <w:b/>
          <w:bCs/>
          <w:lang w:val="en-AU"/>
        </w:rPr>
      </w:pPr>
      <w:r>
        <w:rPr>
          <w:b/>
          <w:bCs/>
          <w:lang w:val="en-AU"/>
        </w:rPr>
        <w:t>WHO Health System Building Blocks</w:t>
      </w:r>
    </w:p>
    <w:p w14:paraId="6A826377" w14:textId="77777777" w:rsidR="00192ECF" w:rsidRDefault="00192ECF" w:rsidP="004A3E8E">
      <w:pPr>
        <w:rPr>
          <w:b/>
          <w:bCs/>
          <w:lang w:val="en-AU"/>
        </w:rPr>
      </w:pPr>
    </w:p>
    <w:p w14:paraId="40C31C4E" w14:textId="55D8702E" w:rsidR="004A3E8E" w:rsidRPr="00F36DA8" w:rsidRDefault="004A3E8E" w:rsidP="00F36DA8">
      <w:pPr>
        <w:rPr>
          <w:b/>
          <w:bCs/>
          <w:lang w:val="en-AU"/>
        </w:rPr>
      </w:pPr>
      <w:r w:rsidRPr="00F36DA8">
        <w:rPr>
          <w:b/>
          <w:bCs/>
          <w:lang w:val="en-AU"/>
        </w:rPr>
        <w:t>Leadership &amp; Governance</w:t>
      </w:r>
    </w:p>
    <w:p w14:paraId="6B546987" w14:textId="77777777" w:rsidR="004A3E8E" w:rsidRPr="004A3E8E" w:rsidRDefault="004A3E8E" w:rsidP="00192ECF">
      <w:pPr>
        <w:pStyle w:val="Subtitle"/>
        <w:rPr>
          <w:lang w:val="en-US"/>
          <w14:ligatures w14:val="none"/>
        </w:rPr>
      </w:pPr>
      <w:r w:rsidRPr="004A3E8E">
        <w:rPr>
          <w:lang w:val="en-US"/>
        </w:rPr>
        <w:t>Governance</w:t>
      </w:r>
    </w:p>
    <w:p w14:paraId="20615190" w14:textId="77777777" w:rsidR="004A3E8E" w:rsidRPr="004A3E8E" w:rsidRDefault="004A3E8E" w:rsidP="00740583">
      <w:pPr>
        <w:rPr>
          <w:lang w:val="en-US"/>
        </w:rPr>
      </w:pPr>
      <w:r w:rsidRPr="004A3E8E">
        <w:rPr>
          <w:lang w:val="en-US"/>
        </w:rPr>
        <w:t xml:space="preserve">- Designate focal points </w:t>
      </w:r>
    </w:p>
    <w:p w14:paraId="5082BBFB" w14:textId="77777777" w:rsidR="004A3E8E" w:rsidRPr="004A3E8E" w:rsidRDefault="004A3E8E" w:rsidP="00740583">
      <w:pPr>
        <w:rPr>
          <w:lang w:val="en-US"/>
        </w:rPr>
      </w:pPr>
      <w:r w:rsidRPr="004A3E8E">
        <w:rPr>
          <w:lang w:val="en-US"/>
        </w:rPr>
        <w:t>- Notify coordination committees</w:t>
      </w:r>
    </w:p>
    <w:p w14:paraId="42726EA4" w14:textId="77777777" w:rsidR="004A3E8E" w:rsidRDefault="004A3E8E" w:rsidP="00740583">
      <w:pPr>
        <w:rPr>
          <w:lang w:val="en-US"/>
        </w:rPr>
      </w:pPr>
      <w:r w:rsidRPr="004A3E8E">
        <w:rPr>
          <w:lang w:val="en-US"/>
        </w:rPr>
        <w:t>- Nominate a joint technical working group</w:t>
      </w:r>
    </w:p>
    <w:p w14:paraId="2D5C3DE6" w14:textId="77777777" w:rsidR="004A3E8E" w:rsidRDefault="004A3E8E" w:rsidP="004A3E8E">
      <w:pPr>
        <w:ind w:left="360"/>
        <w:rPr>
          <w:rFonts w:ascii="Poppins" w:hAnsi="Poppins" w:cs="Poppins"/>
          <w:color w:val="538135" w:themeColor="accent6" w:themeShade="BF"/>
          <w:kern w:val="24"/>
          <w:sz w:val="16"/>
          <w:szCs w:val="16"/>
          <w:lang w:val="en-US"/>
        </w:rPr>
      </w:pPr>
    </w:p>
    <w:p w14:paraId="5E6955B8" w14:textId="77777777" w:rsidR="004A3E8E" w:rsidRPr="004A3E8E" w:rsidRDefault="004A3E8E" w:rsidP="00003880">
      <w:pPr>
        <w:pStyle w:val="Subtitle"/>
      </w:pPr>
      <w:r w:rsidRPr="004A3E8E">
        <w:rPr>
          <w:lang w:val="en-US"/>
        </w:rPr>
        <w:t>Policy</w:t>
      </w:r>
    </w:p>
    <w:p w14:paraId="0A0A6F54" w14:textId="2846F57F" w:rsidR="004A3E8E" w:rsidRPr="004A3E8E" w:rsidRDefault="004A3E8E" w:rsidP="00003880">
      <w:r w:rsidRPr="004A3E8E">
        <w:rPr>
          <w:lang w:val="en-US"/>
        </w:rPr>
        <w:t>- Review international policies to recommend changes in national policies</w:t>
      </w:r>
    </w:p>
    <w:p w14:paraId="56AF5F57" w14:textId="77777777" w:rsidR="004A3E8E" w:rsidRDefault="004A3E8E" w:rsidP="00003880">
      <w:pPr>
        <w:rPr>
          <w:lang w:val="en-US"/>
        </w:rPr>
      </w:pPr>
      <w:r w:rsidRPr="004A3E8E">
        <w:rPr>
          <w:lang w:val="en-US"/>
        </w:rPr>
        <w:t>- Develop MEAL mechanisms</w:t>
      </w:r>
    </w:p>
    <w:p w14:paraId="38E8C899" w14:textId="77777777" w:rsidR="004A3E8E" w:rsidRDefault="004A3E8E" w:rsidP="004A3E8E">
      <w:pPr>
        <w:ind w:left="360"/>
        <w:rPr>
          <w:rFonts w:ascii="Poppins" w:hAnsi="Poppins" w:cs="Poppins"/>
          <w:color w:val="538135" w:themeColor="accent6" w:themeShade="BF"/>
          <w:kern w:val="24"/>
          <w:sz w:val="16"/>
          <w:szCs w:val="16"/>
          <w:lang w:val="en-US"/>
        </w:rPr>
      </w:pPr>
    </w:p>
    <w:p w14:paraId="22A9CDF5" w14:textId="281140E4" w:rsidR="004A3E8E" w:rsidRPr="004A3E8E" w:rsidRDefault="004A3E8E" w:rsidP="00003880">
      <w:pPr>
        <w:pStyle w:val="Subtitle"/>
        <w:rPr>
          <w:lang w:val="en-US"/>
        </w:rPr>
      </w:pPr>
      <w:r w:rsidRPr="004A3E8E">
        <w:rPr>
          <w:lang w:val="en-US"/>
        </w:rPr>
        <w:t xml:space="preserve">Cross-sector </w:t>
      </w:r>
      <w:r w:rsidR="00F36DA8">
        <w:rPr>
          <w:lang w:val="en-US"/>
        </w:rPr>
        <w:t>c</w:t>
      </w:r>
      <w:r w:rsidRPr="004A3E8E">
        <w:rPr>
          <w:lang w:val="en-US"/>
        </w:rPr>
        <w:t xml:space="preserve">ollaboration </w:t>
      </w:r>
    </w:p>
    <w:p w14:paraId="674EFF93" w14:textId="77777777" w:rsidR="004A3E8E" w:rsidRPr="004A3E8E" w:rsidRDefault="004A3E8E" w:rsidP="00003880">
      <w:pPr>
        <w:rPr>
          <w:lang w:val="en-US"/>
        </w:rPr>
      </w:pPr>
      <w:r w:rsidRPr="004A3E8E">
        <w:rPr>
          <w:rFonts w:ascii="Poppins" w:hAnsi="Poppins" w:cs="Poppins"/>
          <w:color w:val="538135" w:themeColor="accent6" w:themeShade="BF"/>
          <w:kern w:val="24"/>
          <w:sz w:val="16"/>
          <w:szCs w:val="16"/>
          <w:lang w:val="en-US"/>
        </w:rPr>
        <w:t xml:space="preserve">- </w:t>
      </w:r>
      <w:r w:rsidRPr="004A3E8E">
        <w:rPr>
          <w:lang w:val="en-US"/>
        </w:rPr>
        <w:t>Strengthen community advocacy &amp; engagement</w:t>
      </w:r>
    </w:p>
    <w:p w14:paraId="5CAFA6DB" w14:textId="77777777" w:rsidR="004A3E8E" w:rsidRPr="004A3E8E" w:rsidRDefault="004A3E8E" w:rsidP="00003880">
      <w:pPr>
        <w:rPr>
          <w:lang w:val="en-US"/>
        </w:rPr>
      </w:pPr>
      <w:r w:rsidRPr="004A3E8E">
        <w:rPr>
          <w:lang w:val="en-US"/>
        </w:rPr>
        <w:t>- Conduct health impact assessments on new mitigation &amp; adaptation policies</w:t>
      </w:r>
    </w:p>
    <w:p w14:paraId="4D5DAA2E" w14:textId="5808FCA0" w:rsidR="004A3E8E" w:rsidRDefault="004A3E8E" w:rsidP="001A2371">
      <w:pPr>
        <w:pBdr>
          <w:bottom w:val="single" w:sz="4" w:space="1" w:color="auto"/>
        </w:pBdr>
        <w:ind w:left="360"/>
        <w:rPr>
          <w:rFonts w:ascii="Poppins" w:hAnsi="Poppins" w:cs="Poppins"/>
          <w:color w:val="538135" w:themeColor="accent6" w:themeShade="BF"/>
          <w:kern w:val="24"/>
          <w:sz w:val="16"/>
          <w:szCs w:val="16"/>
          <w:lang w:val="en-US"/>
        </w:rPr>
      </w:pPr>
    </w:p>
    <w:p w14:paraId="6302D033" w14:textId="77777777" w:rsidR="005167FF" w:rsidRDefault="005167FF" w:rsidP="00F36DA8">
      <w:pPr>
        <w:rPr>
          <w:b/>
          <w:bCs/>
          <w:lang w:val="en-AU"/>
        </w:rPr>
      </w:pPr>
    </w:p>
    <w:p w14:paraId="77913809" w14:textId="6E7A4054" w:rsidR="004A3E8E" w:rsidRPr="00F36DA8" w:rsidRDefault="004A3E8E" w:rsidP="00F36DA8">
      <w:pPr>
        <w:rPr>
          <w:b/>
          <w:bCs/>
          <w:lang w:val="en-AU"/>
        </w:rPr>
      </w:pPr>
      <w:r w:rsidRPr="00F36DA8">
        <w:rPr>
          <w:b/>
          <w:bCs/>
          <w:lang w:val="en-AU"/>
        </w:rPr>
        <w:t>Health Workforce</w:t>
      </w:r>
    </w:p>
    <w:p w14:paraId="5F8F20A1" w14:textId="654560D2" w:rsidR="001A2371" w:rsidRPr="001A2371" w:rsidRDefault="001A2371" w:rsidP="00F36DA8">
      <w:pPr>
        <w:pStyle w:val="Subtitle"/>
        <w:rPr>
          <w:lang w:val="en-US"/>
        </w:rPr>
      </w:pPr>
      <w:r w:rsidRPr="001A2371">
        <w:rPr>
          <w:lang w:val="en-US"/>
        </w:rPr>
        <w:t xml:space="preserve">Human </w:t>
      </w:r>
      <w:r w:rsidR="00F36DA8">
        <w:rPr>
          <w:lang w:val="en-US"/>
        </w:rPr>
        <w:t>r</w:t>
      </w:r>
      <w:r w:rsidRPr="001A2371">
        <w:rPr>
          <w:lang w:val="en-US"/>
        </w:rPr>
        <w:t>esources</w:t>
      </w:r>
    </w:p>
    <w:p w14:paraId="10E3BB00" w14:textId="77777777" w:rsidR="001A2371" w:rsidRDefault="001A2371" w:rsidP="00003880">
      <w:pPr>
        <w:rPr>
          <w:lang w:val="en-US"/>
        </w:rPr>
      </w:pPr>
      <w:r w:rsidRPr="001A2371">
        <w:rPr>
          <w:lang w:val="en-US"/>
        </w:rPr>
        <w:t>- Develop curricula &amp; training courses for various levels of health professionals/ students</w:t>
      </w:r>
    </w:p>
    <w:p w14:paraId="65563B49" w14:textId="77777777" w:rsidR="00F36DA8" w:rsidRPr="00003880" w:rsidRDefault="00F36DA8" w:rsidP="00003880">
      <w:pPr>
        <w:rPr>
          <w:lang w:val="en-US"/>
        </w:rPr>
      </w:pPr>
    </w:p>
    <w:p w14:paraId="23F8924F" w14:textId="6C36B08F" w:rsidR="001A2371" w:rsidRPr="001A2371" w:rsidRDefault="001A2371" w:rsidP="00F36DA8">
      <w:pPr>
        <w:pStyle w:val="Subtitle"/>
        <w:rPr>
          <w:lang w:val="en-US"/>
        </w:rPr>
      </w:pPr>
      <w:r w:rsidRPr="001A2371">
        <w:rPr>
          <w:lang w:val="en-US"/>
        </w:rPr>
        <w:t xml:space="preserve">Organizational </w:t>
      </w:r>
      <w:r w:rsidR="00F36DA8">
        <w:rPr>
          <w:lang w:val="en-US"/>
        </w:rPr>
        <w:t>c</w:t>
      </w:r>
      <w:r w:rsidRPr="001A2371">
        <w:rPr>
          <w:lang w:val="en-US"/>
        </w:rPr>
        <w:t xml:space="preserve">apacity </w:t>
      </w:r>
    </w:p>
    <w:p w14:paraId="121197ED" w14:textId="77777777" w:rsidR="001A2371" w:rsidRDefault="001A2371" w:rsidP="00003880">
      <w:pPr>
        <w:rPr>
          <w:lang w:val="en-US"/>
        </w:rPr>
      </w:pPr>
      <w:r w:rsidRPr="001A2371">
        <w:rPr>
          <w:lang w:val="en-US"/>
        </w:rPr>
        <w:t>- Update institutional contingency plans with respect to climate resilience</w:t>
      </w:r>
    </w:p>
    <w:p w14:paraId="3B15238D" w14:textId="77777777" w:rsidR="00F36DA8" w:rsidRPr="00003880" w:rsidRDefault="00F36DA8" w:rsidP="00003880">
      <w:pPr>
        <w:rPr>
          <w:lang w:val="en-US"/>
        </w:rPr>
      </w:pPr>
    </w:p>
    <w:p w14:paraId="26B07D46" w14:textId="38BD7C05" w:rsidR="001A2371" w:rsidRPr="001A2371" w:rsidRDefault="001A2371" w:rsidP="00F36DA8">
      <w:pPr>
        <w:pStyle w:val="Subtitle"/>
        <w:rPr>
          <w:lang w:val="en-US"/>
        </w:rPr>
      </w:pPr>
      <w:r w:rsidRPr="001A2371">
        <w:rPr>
          <w:lang w:val="en-US"/>
        </w:rPr>
        <w:t xml:space="preserve">Communications &amp; </w:t>
      </w:r>
      <w:r w:rsidR="00F36DA8">
        <w:rPr>
          <w:lang w:val="en-US"/>
        </w:rPr>
        <w:t>a</w:t>
      </w:r>
      <w:r w:rsidRPr="001A2371">
        <w:rPr>
          <w:lang w:val="en-US"/>
        </w:rPr>
        <w:t>wareness</w:t>
      </w:r>
    </w:p>
    <w:p w14:paraId="5BC2B866" w14:textId="77777777" w:rsidR="001A2371" w:rsidRPr="001A2371" w:rsidRDefault="001A2371" w:rsidP="00003880">
      <w:pPr>
        <w:rPr>
          <w:lang w:val="en-US"/>
        </w:rPr>
      </w:pPr>
      <w:r w:rsidRPr="001A2371">
        <w:rPr>
          <w:lang w:val="en-US"/>
        </w:rPr>
        <w:t xml:space="preserve">- Develop information material &amp; communication strategy </w:t>
      </w:r>
    </w:p>
    <w:p w14:paraId="405DFEF0" w14:textId="77777777" w:rsidR="001A2371" w:rsidRDefault="001A2371" w:rsidP="001A2371">
      <w:pPr>
        <w:pBdr>
          <w:bottom w:val="single" w:sz="4" w:space="1" w:color="auto"/>
        </w:pBdr>
        <w:ind w:left="360"/>
        <w:rPr>
          <w:rFonts w:ascii="Poppins" w:hAnsi="Poppins" w:cs="Poppins"/>
          <w:color w:val="538135" w:themeColor="accent6" w:themeShade="BF"/>
          <w:kern w:val="24"/>
          <w:sz w:val="16"/>
          <w:szCs w:val="16"/>
        </w:rPr>
      </w:pPr>
    </w:p>
    <w:p w14:paraId="3367A25D" w14:textId="77777777" w:rsidR="00F36DA8" w:rsidRDefault="00F36DA8" w:rsidP="00F36DA8">
      <w:pPr>
        <w:rPr>
          <w:b/>
          <w:bCs/>
          <w:lang w:val="en-AU"/>
        </w:rPr>
      </w:pPr>
    </w:p>
    <w:p w14:paraId="5F0A45D3" w14:textId="0C22F041" w:rsidR="001A2371" w:rsidRPr="00F36DA8" w:rsidRDefault="001A2371" w:rsidP="00F36DA8">
      <w:pPr>
        <w:rPr>
          <w:b/>
          <w:bCs/>
          <w:lang w:val="en-AU"/>
        </w:rPr>
      </w:pPr>
      <w:r w:rsidRPr="00F36DA8">
        <w:rPr>
          <w:b/>
          <w:bCs/>
          <w:lang w:val="en-AU"/>
        </w:rPr>
        <w:lastRenderedPageBreak/>
        <w:t>Health Information Systems</w:t>
      </w:r>
    </w:p>
    <w:p w14:paraId="1A9D9E11" w14:textId="77777777" w:rsidR="00F36DA8" w:rsidRDefault="00F36DA8" w:rsidP="00F36DA8">
      <w:pPr>
        <w:pStyle w:val="Subtitle"/>
        <w:rPr>
          <w:rStyle w:val="SubtleEmphasis"/>
          <w:lang w:val="en-US"/>
        </w:rPr>
      </w:pPr>
    </w:p>
    <w:p w14:paraId="76695E90" w14:textId="3501A181" w:rsidR="001A2371" w:rsidRPr="00F36DA8" w:rsidRDefault="001A2371" w:rsidP="00F36DA8">
      <w:pPr>
        <w:pStyle w:val="Subtitle"/>
        <w:rPr>
          <w:rStyle w:val="SubtleEmphasis"/>
        </w:rPr>
      </w:pPr>
      <w:r w:rsidRPr="00F36DA8">
        <w:rPr>
          <w:rStyle w:val="SubtleEmphasis"/>
          <w:lang w:val="en-US"/>
        </w:rPr>
        <w:t xml:space="preserve">Vulnerability, </w:t>
      </w:r>
      <w:proofErr w:type="gramStart"/>
      <w:r w:rsidRPr="00F36DA8">
        <w:rPr>
          <w:rStyle w:val="SubtleEmphasis"/>
          <w:lang w:val="en-US"/>
        </w:rPr>
        <w:t>capacity</w:t>
      </w:r>
      <w:proofErr w:type="gramEnd"/>
      <w:r w:rsidRPr="00F36DA8">
        <w:rPr>
          <w:rStyle w:val="SubtleEmphasis"/>
          <w:lang w:val="en-US"/>
        </w:rPr>
        <w:t xml:space="preserve"> and adaptation assessments</w:t>
      </w:r>
    </w:p>
    <w:p w14:paraId="44B89376" w14:textId="77777777" w:rsidR="001A2371" w:rsidRPr="001A2371" w:rsidRDefault="001A2371" w:rsidP="00F36DA8">
      <w:pPr>
        <w:pStyle w:val="Subtitle"/>
        <w:rPr>
          <w:lang w:val="en-US"/>
        </w:rPr>
      </w:pPr>
      <w:r w:rsidRPr="001A2371">
        <w:rPr>
          <w:lang w:val="en-US"/>
        </w:rPr>
        <w:t>Vulnerability</w:t>
      </w:r>
    </w:p>
    <w:p w14:paraId="77FDF194" w14:textId="77777777" w:rsidR="001A2371" w:rsidRPr="001A2371" w:rsidRDefault="001A2371" w:rsidP="00003880">
      <w:pPr>
        <w:rPr>
          <w:lang w:val="en-US"/>
        </w:rPr>
      </w:pPr>
      <w:r w:rsidRPr="001A2371">
        <w:rPr>
          <w:lang w:val="en-US"/>
        </w:rPr>
        <w:t>- Conduct/ complete vulnerability assessment and risk mapping with respect to health systems</w:t>
      </w:r>
    </w:p>
    <w:p w14:paraId="6429A131" w14:textId="77777777" w:rsidR="001A2371" w:rsidRPr="001A2371" w:rsidRDefault="001A2371" w:rsidP="00003880">
      <w:pPr>
        <w:rPr>
          <w:lang w:val="en-US"/>
        </w:rPr>
      </w:pPr>
      <w:r w:rsidRPr="001A2371">
        <w:rPr>
          <w:lang w:val="en-US"/>
        </w:rPr>
        <w:t>- Develop baseline indicators</w:t>
      </w:r>
    </w:p>
    <w:p w14:paraId="5BE4CC22" w14:textId="77777777" w:rsidR="001A2371" w:rsidRPr="001A2371" w:rsidRDefault="001A2371" w:rsidP="00F36DA8">
      <w:pPr>
        <w:pStyle w:val="Subtitle"/>
        <w:rPr>
          <w:lang w:val="en-US"/>
        </w:rPr>
      </w:pPr>
      <w:r w:rsidRPr="001A2371">
        <w:rPr>
          <w:lang w:val="en-US"/>
        </w:rPr>
        <w:t>Capacity</w:t>
      </w:r>
    </w:p>
    <w:p w14:paraId="7378239E" w14:textId="77777777" w:rsidR="001A2371" w:rsidRPr="001A2371" w:rsidRDefault="001A2371" w:rsidP="00003880">
      <w:pPr>
        <w:rPr>
          <w:lang w:val="en-US"/>
        </w:rPr>
      </w:pPr>
      <w:r w:rsidRPr="001A2371">
        <w:rPr>
          <w:lang w:val="en-US"/>
        </w:rPr>
        <w:t>- Collect information on existing human resource, technical and health service delivery capacity and identify gaps</w:t>
      </w:r>
    </w:p>
    <w:p w14:paraId="5B8BD511" w14:textId="5CA0F91A" w:rsidR="001A2371" w:rsidRPr="001A2371" w:rsidRDefault="001A2371" w:rsidP="00F36DA8">
      <w:pPr>
        <w:pStyle w:val="Subtitle"/>
        <w:rPr>
          <w:lang w:val="en-US"/>
        </w:rPr>
      </w:pPr>
      <w:r w:rsidRPr="001A2371">
        <w:rPr>
          <w:lang w:val="en-US"/>
        </w:rPr>
        <w:t xml:space="preserve">Adaptation </w:t>
      </w:r>
      <w:r w:rsidR="00F36DA8">
        <w:rPr>
          <w:lang w:val="en-US"/>
        </w:rPr>
        <w:t>o</w:t>
      </w:r>
      <w:r w:rsidRPr="001A2371">
        <w:rPr>
          <w:lang w:val="en-US"/>
        </w:rPr>
        <w:t>ptions</w:t>
      </w:r>
    </w:p>
    <w:p w14:paraId="1E79D3C1" w14:textId="77777777" w:rsidR="001A2371" w:rsidRPr="001A2371" w:rsidRDefault="001A2371" w:rsidP="00003880">
      <w:pPr>
        <w:rPr>
          <w:lang w:val="en-US"/>
        </w:rPr>
      </w:pPr>
      <w:r w:rsidRPr="001A2371">
        <w:rPr>
          <w:lang w:val="en-US"/>
        </w:rPr>
        <w:t>- Establish M&amp;E mechanism for health risks associated with climate change</w:t>
      </w:r>
    </w:p>
    <w:p w14:paraId="42BD6024" w14:textId="77777777" w:rsidR="001A2371" w:rsidRPr="001A2371" w:rsidRDefault="001A2371" w:rsidP="00003880">
      <w:pPr>
        <w:rPr>
          <w:lang w:val="en-US"/>
        </w:rPr>
      </w:pPr>
      <w:r w:rsidRPr="001A2371">
        <w:rPr>
          <w:lang w:val="en-US"/>
        </w:rPr>
        <w:t>- Review adaptation options</w:t>
      </w:r>
    </w:p>
    <w:p w14:paraId="3C9803FB" w14:textId="77777777" w:rsidR="001A2371" w:rsidRDefault="001A2371" w:rsidP="001A2371">
      <w:pPr>
        <w:ind w:left="360"/>
        <w:rPr>
          <w:rFonts w:ascii="Poppins" w:hAnsi="Poppins" w:cs="Poppins"/>
          <w:b/>
          <w:bCs/>
          <w:color w:val="538135" w:themeColor="accent6" w:themeShade="BF"/>
          <w:kern w:val="24"/>
          <w:sz w:val="16"/>
          <w:szCs w:val="16"/>
          <w:lang w:val="en-US"/>
        </w:rPr>
      </w:pPr>
    </w:p>
    <w:p w14:paraId="7D8AF15E" w14:textId="2266D3A2" w:rsidR="001A2371" w:rsidRPr="00F36DA8" w:rsidRDefault="001A2371" w:rsidP="00F36DA8">
      <w:pPr>
        <w:pStyle w:val="Subtitle"/>
        <w:rPr>
          <w:rStyle w:val="SubtleEmphasis"/>
          <w:lang w:val="en-US"/>
        </w:rPr>
      </w:pPr>
      <w:r w:rsidRPr="00F36DA8">
        <w:rPr>
          <w:rStyle w:val="SubtleEmphasis"/>
        </w:rPr>
        <w:t xml:space="preserve"> </w:t>
      </w:r>
      <w:r w:rsidRPr="00F36DA8">
        <w:rPr>
          <w:rStyle w:val="SubtleEmphasis"/>
          <w:lang w:val="en-US"/>
        </w:rPr>
        <w:t>Integrated risk monitoring and early warning</w:t>
      </w:r>
    </w:p>
    <w:p w14:paraId="0FBE0CC4" w14:textId="5F9C416C" w:rsidR="001A2371" w:rsidRPr="001A2371" w:rsidRDefault="001A2371" w:rsidP="00F36DA8">
      <w:pPr>
        <w:pStyle w:val="Subtitle"/>
        <w:rPr>
          <w:lang w:val="en-US"/>
        </w:rPr>
      </w:pPr>
      <w:r w:rsidRPr="001A2371">
        <w:rPr>
          <w:lang w:val="en-US"/>
        </w:rPr>
        <w:t xml:space="preserve">Disease </w:t>
      </w:r>
      <w:r w:rsidR="00F36DA8">
        <w:rPr>
          <w:lang w:val="en-US"/>
        </w:rPr>
        <w:t>s</w:t>
      </w:r>
      <w:r w:rsidRPr="001A2371">
        <w:rPr>
          <w:lang w:val="en-US"/>
        </w:rPr>
        <w:t xml:space="preserve">urveillance &amp; </w:t>
      </w:r>
      <w:r w:rsidR="00F36DA8">
        <w:rPr>
          <w:lang w:val="en-US"/>
        </w:rPr>
        <w:t>e</w:t>
      </w:r>
      <w:r w:rsidRPr="001A2371">
        <w:rPr>
          <w:lang w:val="en-US"/>
        </w:rPr>
        <w:t xml:space="preserve">arly </w:t>
      </w:r>
      <w:r w:rsidR="00F36DA8">
        <w:rPr>
          <w:lang w:val="en-US"/>
        </w:rPr>
        <w:t>w</w:t>
      </w:r>
      <w:r w:rsidRPr="001A2371">
        <w:rPr>
          <w:lang w:val="en-US"/>
        </w:rPr>
        <w:t>arning</w:t>
      </w:r>
    </w:p>
    <w:p w14:paraId="08FC6A43" w14:textId="77777777" w:rsidR="001A2371" w:rsidRPr="001A2371" w:rsidRDefault="001A2371" w:rsidP="00003880">
      <w:pPr>
        <w:rPr>
          <w:lang w:val="en-US"/>
        </w:rPr>
      </w:pPr>
      <w:r w:rsidRPr="001A2371">
        <w:rPr>
          <w:rFonts w:ascii="Poppins" w:hAnsi="Poppins" w:cs="Poppins"/>
          <w:color w:val="538135" w:themeColor="accent6" w:themeShade="BF"/>
          <w:kern w:val="24"/>
          <w:sz w:val="16"/>
          <w:szCs w:val="16"/>
          <w:lang w:val="en-US"/>
        </w:rPr>
        <w:t xml:space="preserve">- </w:t>
      </w:r>
      <w:r w:rsidRPr="001A2371">
        <w:rPr>
          <w:lang w:val="en-US"/>
        </w:rPr>
        <w:t xml:space="preserve">Finalize the climate changing network profile </w:t>
      </w:r>
    </w:p>
    <w:p w14:paraId="56854283" w14:textId="77777777" w:rsidR="001A2371" w:rsidRPr="001A2371" w:rsidRDefault="001A2371" w:rsidP="00003880">
      <w:pPr>
        <w:rPr>
          <w:lang w:val="en-US"/>
        </w:rPr>
      </w:pPr>
      <w:r w:rsidRPr="001A2371">
        <w:rPr>
          <w:lang w:val="en-US"/>
        </w:rPr>
        <w:t>- Review and update disease surveillance tools</w:t>
      </w:r>
    </w:p>
    <w:p w14:paraId="6BA2FE18" w14:textId="77777777" w:rsidR="001A2371" w:rsidRPr="001A2371" w:rsidRDefault="001A2371" w:rsidP="00F36DA8">
      <w:pPr>
        <w:pStyle w:val="Subtitle"/>
        <w:rPr>
          <w:lang w:val="en-US"/>
        </w:rPr>
      </w:pPr>
      <w:r w:rsidRPr="001A2371">
        <w:rPr>
          <w:lang w:val="en-US"/>
        </w:rPr>
        <w:t>Monitoring</w:t>
      </w:r>
    </w:p>
    <w:p w14:paraId="66FAC153" w14:textId="77777777" w:rsidR="001A2371" w:rsidRPr="00003880" w:rsidRDefault="001A2371" w:rsidP="00003880">
      <w:pPr>
        <w:rPr>
          <w:lang w:val="en-US"/>
        </w:rPr>
      </w:pPr>
      <w:r w:rsidRPr="001A2371">
        <w:rPr>
          <w:lang w:val="en-US"/>
        </w:rPr>
        <w:t>- Develop indicators for monitoring vulnerabilities and risks - Periodic review of health system capacity with respect to vulnerabilities</w:t>
      </w:r>
    </w:p>
    <w:p w14:paraId="3545FF9A" w14:textId="77777777" w:rsidR="001A2371" w:rsidRPr="001A2371" w:rsidRDefault="001A2371" w:rsidP="00F36DA8">
      <w:pPr>
        <w:pStyle w:val="Subtitle"/>
        <w:rPr>
          <w:lang w:val="en-US"/>
        </w:rPr>
      </w:pPr>
      <w:r w:rsidRPr="001A2371">
        <w:rPr>
          <w:lang w:val="en-US"/>
        </w:rPr>
        <w:t>Communication</w:t>
      </w:r>
    </w:p>
    <w:p w14:paraId="596B8911" w14:textId="77777777" w:rsidR="001A2371" w:rsidRPr="001A2371" w:rsidRDefault="001A2371" w:rsidP="00003880">
      <w:pPr>
        <w:rPr>
          <w:lang w:val="en-US"/>
        </w:rPr>
      </w:pPr>
      <w:r w:rsidRPr="001A2371">
        <w:rPr>
          <w:lang w:val="en-US"/>
        </w:rPr>
        <w:t>- Engage community for responding to climate threats with effective communication</w:t>
      </w:r>
    </w:p>
    <w:p w14:paraId="62BD0A68" w14:textId="77777777" w:rsidR="001A2371" w:rsidRDefault="001A2371" w:rsidP="001A2371">
      <w:pPr>
        <w:ind w:left="360"/>
        <w:rPr>
          <w:rFonts w:ascii="Poppins" w:hAnsi="Poppins" w:cs="Poppins"/>
          <w:color w:val="538135" w:themeColor="accent6" w:themeShade="BF"/>
          <w:kern w:val="24"/>
          <w:sz w:val="16"/>
          <w:szCs w:val="16"/>
        </w:rPr>
      </w:pPr>
    </w:p>
    <w:p w14:paraId="6BD11CF8" w14:textId="1109A82B" w:rsidR="001A2371" w:rsidRPr="001A2371" w:rsidRDefault="001A2371" w:rsidP="00F36DA8">
      <w:pPr>
        <w:pStyle w:val="Subtitle"/>
        <w:rPr>
          <w:b w:val="0"/>
          <w:bCs/>
          <w:color w:val="auto"/>
          <w:lang w:val="en-AU"/>
        </w:rPr>
      </w:pPr>
      <w:r w:rsidRPr="001A2371">
        <w:rPr>
          <w:rStyle w:val="SubtleEmphasis"/>
        </w:rPr>
        <w:t xml:space="preserve">Health and climate research </w:t>
      </w:r>
    </w:p>
    <w:p w14:paraId="6A32E05A" w14:textId="77777777" w:rsidR="00D60AB0" w:rsidRPr="00D60AB0" w:rsidRDefault="00D60AB0" w:rsidP="00F36DA8">
      <w:pPr>
        <w:pStyle w:val="Subtitle"/>
        <w:rPr>
          <w:lang w:val="en-US"/>
        </w:rPr>
      </w:pPr>
      <w:r w:rsidRPr="00D60AB0">
        <w:rPr>
          <w:lang w:val="en-US"/>
        </w:rPr>
        <w:t>Research Agenda</w:t>
      </w:r>
    </w:p>
    <w:p w14:paraId="3CD5DC4C" w14:textId="77777777" w:rsidR="00D60AB0" w:rsidRPr="00D60AB0" w:rsidRDefault="00D60AB0" w:rsidP="00003880">
      <w:pPr>
        <w:tabs>
          <w:tab w:val="num" w:pos="720"/>
        </w:tabs>
        <w:rPr>
          <w:lang w:val="en-US"/>
        </w:rPr>
      </w:pPr>
      <w:r w:rsidRPr="00D60AB0">
        <w:rPr>
          <w:lang w:val="en-US"/>
        </w:rPr>
        <w:t xml:space="preserve">Promote research to assess health system GHG emissions. </w:t>
      </w:r>
    </w:p>
    <w:p w14:paraId="73713642" w14:textId="77777777" w:rsidR="00D60AB0" w:rsidRPr="00D60AB0" w:rsidRDefault="00D60AB0" w:rsidP="00003880">
      <w:pPr>
        <w:tabs>
          <w:tab w:val="num" w:pos="720"/>
        </w:tabs>
        <w:rPr>
          <w:lang w:val="en-US"/>
        </w:rPr>
      </w:pPr>
      <w:r w:rsidRPr="00D60AB0">
        <w:rPr>
          <w:lang w:val="en-US"/>
        </w:rPr>
        <w:t xml:space="preserve">Explore link between dust storms and air </w:t>
      </w:r>
      <w:proofErr w:type="gramStart"/>
      <w:r w:rsidRPr="00D60AB0">
        <w:rPr>
          <w:lang w:val="en-US"/>
        </w:rPr>
        <w:t>pollution</w:t>
      </w:r>
      <w:proofErr w:type="gramEnd"/>
    </w:p>
    <w:p w14:paraId="75195C33" w14:textId="77777777" w:rsidR="00D60AB0" w:rsidRPr="00D60AB0" w:rsidRDefault="00D60AB0" w:rsidP="00F36DA8">
      <w:pPr>
        <w:pStyle w:val="Subtitle"/>
        <w:rPr>
          <w:lang w:val="en-US"/>
        </w:rPr>
      </w:pPr>
      <w:r w:rsidRPr="00D60AB0">
        <w:rPr>
          <w:lang w:val="en-US"/>
        </w:rPr>
        <w:t>Support Research</w:t>
      </w:r>
    </w:p>
    <w:p w14:paraId="68F30B2F" w14:textId="77777777" w:rsidR="00D60AB0" w:rsidRPr="00D60AB0" w:rsidRDefault="00D60AB0" w:rsidP="00003880">
      <w:pPr>
        <w:tabs>
          <w:tab w:val="num" w:pos="720"/>
        </w:tabs>
        <w:rPr>
          <w:lang w:val="en-US"/>
        </w:rPr>
      </w:pPr>
      <w:r w:rsidRPr="00D60AB0">
        <w:rPr>
          <w:lang w:val="en-US"/>
        </w:rPr>
        <w:t>- Establish network of researchers linked across academia, development partners and public sector</w:t>
      </w:r>
    </w:p>
    <w:p w14:paraId="0324D936" w14:textId="77777777" w:rsidR="00884520" w:rsidRPr="00884520" w:rsidRDefault="00884520" w:rsidP="00F36DA8">
      <w:pPr>
        <w:pStyle w:val="Subtitle"/>
        <w:rPr>
          <w:lang w:val="en-US"/>
        </w:rPr>
      </w:pPr>
      <w:r w:rsidRPr="00884520">
        <w:rPr>
          <w:lang w:val="en-US"/>
        </w:rPr>
        <w:t>Connect to Policy</w:t>
      </w:r>
    </w:p>
    <w:p w14:paraId="37AD93CE" w14:textId="77777777" w:rsidR="00884520" w:rsidRPr="00884520" w:rsidRDefault="00884520" w:rsidP="00003880">
      <w:pPr>
        <w:tabs>
          <w:tab w:val="num" w:pos="720"/>
        </w:tabs>
        <w:rPr>
          <w:lang w:val="en-US"/>
        </w:rPr>
      </w:pPr>
      <w:r w:rsidRPr="00884520">
        <w:rPr>
          <w:lang w:val="en-US"/>
        </w:rPr>
        <w:t>- Promote/ support collaborative research efforts with Government agencies/ departments</w:t>
      </w:r>
    </w:p>
    <w:p w14:paraId="0411A49C" w14:textId="77777777" w:rsidR="00884520" w:rsidRDefault="00884520" w:rsidP="000954E3">
      <w:pPr>
        <w:pBdr>
          <w:bottom w:val="single" w:sz="4" w:space="1" w:color="auto"/>
        </w:pBdr>
        <w:ind w:left="360"/>
        <w:rPr>
          <w:rFonts w:ascii="Poppins" w:hAnsi="Poppins" w:cs="Poppins"/>
          <w:color w:val="538135" w:themeColor="accent6" w:themeShade="BF"/>
          <w:kern w:val="24"/>
          <w:sz w:val="16"/>
          <w:szCs w:val="16"/>
        </w:rPr>
      </w:pPr>
    </w:p>
    <w:p w14:paraId="29F60B13" w14:textId="77777777" w:rsidR="00F36DA8" w:rsidRDefault="00F36DA8" w:rsidP="00F36DA8">
      <w:pPr>
        <w:rPr>
          <w:b/>
          <w:bCs/>
          <w:lang w:val="en-AU"/>
        </w:rPr>
      </w:pPr>
    </w:p>
    <w:p w14:paraId="3BC61618" w14:textId="29CC9ED5" w:rsidR="000954E3" w:rsidRPr="00F36DA8" w:rsidRDefault="000954E3" w:rsidP="00F36DA8">
      <w:pPr>
        <w:rPr>
          <w:b/>
          <w:bCs/>
          <w:lang w:val="en-AU"/>
        </w:rPr>
      </w:pPr>
      <w:r w:rsidRPr="00F36DA8">
        <w:rPr>
          <w:b/>
          <w:bCs/>
          <w:lang w:val="en-AU"/>
        </w:rPr>
        <w:t>Essential Medicines &amp; Technologies</w:t>
      </w:r>
    </w:p>
    <w:p w14:paraId="5D08EE5B" w14:textId="5328AD4A" w:rsidR="000954E3" w:rsidRPr="00F36DA8" w:rsidRDefault="009862D3" w:rsidP="00F36DA8">
      <w:pPr>
        <w:rPr>
          <w:rStyle w:val="SubtleEmphasis"/>
        </w:rPr>
      </w:pPr>
      <w:r w:rsidRPr="00F36DA8">
        <w:rPr>
          <w:rStyle w:val="SubtleEmphasis"/>
          <w:lang w:val="en-AU"/>
        </w:rPr>
        <w:t>Climate resilient sustainable technologies &amp; infrastructure</w:t>
      </w:r>
    </w:p>
    <w:p w14:paraId="6E121E2D" w14:textId="77777777" w:rsidR="009862D3" w:rsidRPr="009862D3" w:rsidRDefault="009862D3" w:rsidP="00F36DA8">
      <w:pPr>
        <w:pStyle w:val="Subtitle"/>
      </w:pPr>
      <w:r w:rsidRPr="009862D3">
        <w:rPr>
          <w:lang w:val="en-US"/>
        </w:rPr>
        <w:t>Adaptation of current infrastructure &amp; technologies</w:t>
      </w:r>
    </w:p>
    <w:p w14:paraId="481C8C6C" w14:textId="77777777" w:rsidR="009862D3" w:rsidRPr="009862D3" w:rsidRDefault="009862D3" w:rsidP="00003880">
      <w:pPr>
        <w:tabs>
          <w:tab w:val="num" w:pos="720"/>
        </w:tabs>
        <w:rPr>
          <w:lang w:val="en-US"/>
        </w:rPr>
      </w:pPr>
      <w:r w:rsidRPr="009862D3">
        <w:rPr>
          <w:lang w:val="en-US"/>
        </w:rPr>
        <w:t xml:space="preserve">- Explore best practices for upgrading old buildings. </w:t>
      </w:r>
    </w:p>
    <w:p w14:paraId="0A43F09E" w14:textId="77777777" w:rsidR="009862D3" w:rsidRPr="009862D3" w:rsidRDefault="009862D3" w:rsidP="00003880">
      <w:pPr>
        <w:tabs>
          <w:tab w:val="num" w:pos="720"/>
        </w:tabs>
        <w:rPr>
          <w:lang w:val="en-US"/>
        </w:rPr>
      </w:pPr>
      <w:r w:rsidRPr="009862D3">
        <w:rPr>
          <w:lang w:val="en-US"/>
        </w:rPr>
        <w:t>- Conduct GHG emissions assessment of health sector</w:t>
      </w:r>
    </w:p>
    <w:p w14:paraId="5D43D894" w14:textId="77777777" w:rsidR="009862D3" w:rsidRPr="009862D3" w:rsidRDefault="009862D3" w:rsidP="00F36DA8">
      <w:pPr>
        <w:pStyle w:val="Subtitle"/>
      </w:pPr>
      <w:r w:rsidRPr="009862D3">
        <w:rPr>
          <w:lang w:val="en-US"/>
        </w:rPr>
        <w:t>Promotion of new technologies</w:t>
      </w:r>
    </w:p>
    <w:p w14:paraId="0ED87BDD" w14:textId="77777777" w:rsidR="009862D3" w:rsidRPr="009862D3" w:rsidRDefault="009862D3" w:rsidP="00003880">
      <w:pPr>
        <w:tabs>
          <w:tab w:val="num" w:pos="720"/>
        </w:tabs>
        <w:rPr>
          <w:lang w:val="en-US"/>
        </w:rPr>
      </w:pPr>
      <w:r w:rsidRPr="009862D3">
        <w:rPr>
          <w:lang w:val="en-US"/>
        </w:rPr>
        <w:t xml:space="preserve">- Identification, evaluation &amp; feasibility assessment of new technologies for local uptake. </w:t>
      </w:r>
    </w:p>
    <w:p w14:paraId="2ED1FD66" w14:textId="77777777" w:rsidR="009862D3" w:rsidRPr="009862D3" w:rsidRDefault="009862D3" w:rsidP="00F36DA8">
      <w:pPr>
        <w:pStyle w:val="Subtitle"/>
      </w:pPr>
      <w:r w:rsidRPr="009862D3">
        <w:rPr>
          <w:lang w:val="en-US"/>
        </w:rPr>
        <w:t>Sustainability of health operations</w:t>
      </w:r>
    </w:p>
    <w:p w14:paraId="48F30646" w14:textId="77777777" w:rsidR="009862D3" w:rsidRPr="00003880" w:rsidRDefault="009862D3" w:rsidP="00003880">
      <w:pPr>
        <w:tabs>
          <w:tab w:val="num" w:pos="720"/>
        </w:tabs>
        <w:rPr>
          <w:lang w:val="en-US"/>
        </w:rPr>
      </w:pPr>
      <w:r w:rsidRPr="009862D3">
        <w:rPr>
          <w:lang w:val="en-US"/>
        </w:rPr>
        <w:t xml:space="preserve">- Evaluate supply chain integrity at health facilities in catastrophic climatic events with a focus climate </w:t>
      </w:r>
      <w:proofErr w:type="gramStart"/>
      <w:r w:rsidRPr="009862D3">
        <w:rPr>
          <w:lang w:val="en-US"/>
        </w:rPr>
        <w:t>sensitive medications/drugs</w:t>
      </w:r>
      <w:proofErr w:type="gramEnd"/>
      <w:r w:rsidRPr="009862D3">
        <w:rPr>
          <w:lang w:val="en-US"/>
        </w:rPr>
        <w:t>.</w:t>
      </w:r>
    </w:p>
    <w:p w14:paraId="65D3EA1E" w14:textId="77777777" w:rsidR="00920AAB" w:rsidRDefault="00920AAB" w:rsidP="00920AAB">
      <w:pPr>
        <w:pBdr>
          <w:bottom w:val="single" w:sz="4" w:space="1" w:color="auto"/>
        </w:pBdr>
        <w:ind w:left="360"/>
        <w:rPr>
          <w:rFonts w:ascii="Poppins" w:hAnsi="Poppins" w:cs="Poppins"/>
          <w:color w:val="538135" w:themeColor="accent6" w:themeShade="BF"/>
          <w:kern w:val="24"/>
          <w:sz w:val="16"/>
          <w:szCs w:val="16"/>
          <w:lang w:val="en-US"/>
        </w:rPr>
      </w:pPr>
    </w:p>
    <w:p w14:paraId="0D3338FE" w14:textId="77777777" w:rsidR="00F36DA8" w:rsidRDefault="00F36DA8" w:rsidP="00F36DA8">
      <w:pPr>
        <w:rPr>
          <w:b/>
          <w:bCs/>
          <w:lang w:val="en-AU"/>
        </w:rPr>
      </w:pPr>
    </w:p>
    <w:p w14:paraId="5BC1AF7B" w14:textId="1A4CBE74" w:rsidR="00920AAB" w:rsidRPr="00F36DA8" w:rsidRDefault="00920AAB" w:rsidP="00F36DA8">
      <w:pPr>
        <w:rPr>
          <w:b/>
          <w:bCs/>
          <w:lang w:val="en-AU"/>
        </w:rPr>
      </w:pPr>
      <w:r w:rsidRPr="00F36DA8">
        <w:rPr>
          <w:b/>
          <w:bCs/>
          <w:lang w:val="en-AU"/>
        </w:rPr>
        <w:t xml:space="preserve">Service Delivery </w:t>
      </w:r>
    </w:p>
    <w:p w14:paraId="7B0D0711" w14:textId="77777777" w:rsidR="00F36DA8" w:rsidRDefault="00F36DA8" w:rsidP="00F36DA8">
      <w:pPr>
        <w:rPr>
          <w:rStyle w:val="SubtleEmphasis"/>
          <w:lang w:val="en-US"/>
        </w:rPr>
      </w:pPr>
    </w:p>
    <w:p w14:paraId="740CD950" w14:textId="011E1B61" w:rsidR="00920AAB" w:rsidRPr="00F36DA8" w:rsidRDefault="00920AAB" w:rsidP="00F36DA8">
      <w:pPr>
        <w:rPr>
          <w:rStyle w:val="SubtleEmphasis"/>
        </w:rPr>
      </w:pPr>
      <w:r w:rsidRPr="00F36DA8">
        <w:rPr>
          <w:rStyle w:val="SubtleEmphasis"/>
          <w:lang w:val="en-US"/>
        </w:rPr>
        <w:t>Management of environmental determinants of health</w:t>
      </w:r>
    </w:p>
    <w:p w14:paraId="747C59F8" w14:textId="77777777" w:rsidR="00CF59F2" w:rsidRPr="00CF59F2" w:rsidRDefault="00CF59F2" w:rsidP="00F36DA8">
      <w:pPr>
        <w:pStyle w:val="Subtitle"/>
      </w:pPr>
      <w:r w:rsidRPr="00CF59F2">
        <w:rPr>
          <w:lang w:val="en-US"/>
        </w:rPr>
        <w:t>Monitoring</w:t>
      </w:r>
    </w:p>
    <w:p w14:paraId="61947DDF" w14:textId="7CEEFEDA" w:rsidR="00CF59F2" w:rsidRPr="00CF59F2" w:rsidRDefault="00CF59F2" w:rsidP="00003880">
      <w:pPr>
        <w:tabs>
          <w:tab w:val="num" w:pos="720"/>
        </w:tabs>
        <w:rPr>
          <w:lang w:val="en-US"/>
        </w:rPr>
      </w:pPr>
      <w:r w:rsidRPr="00CF59F2">
        <w:rPr>
          <w:lang w:val="en-US"/>
        </w:rPr>
        <w:t>- Develop integrated monitoring mechanisms with other sectors for</w:t>
      </w:r>
      <w:r w:rsidR="005167FF">
        <w:rPr>
          <w:lang w:val="en-US"/>
        </w:rPr>
        <w:t>,</w:t>
      </w:r>
      <w:r w:rsidRPr="00CF59F2">
        <w:rPr>
          <w:lang w:val="en-US"/>
        </w:rPr>
        <w:t xml:space="preserve"> </w:t>
      </w:r>
      <w:proofErr w:type="gramStart"/>
      <w:r w:rsidRPr="00CF59F2">
        <w:rPr>
          <w:lang w:val="en-US"/>
        </w:rPr>
        <w:t>e.g.</w:t>
      </w:r>
      <w:proofErr w:type="gramEnd"/>
      <w:r w:rsidRPr="00CF59F2">
        <w:rPr>
          <w:lang w:val="en-US"/>
        </w:rPr>
        <w:t xml:space="preserve"> energy, transport, climate, food and agriculture &amp; housing etc.</w:t>
      </w:r>
    </w:p>
    <w:p w14:paraId="4BB93FE7" w14:textId="77777777" w:rsidR="00CF59F2" w:rsidRPr="00CF59F2" w:rsidRDefault="00CF59F2" w:rsidP="00F36DA8">
      <w:pPr>
        <w:pStyle w:val="Subtitle"/>
        <w:rPr>
          <w:lang w:val="en-US"/>
        </w:rPr>
      </w:pPr>
      <w:r w:rsidRPr="00CF59F2">
        <w:rPr>
          <w:lang w:val="en-US"/>
        </w:rPr>
        <w:t>Regulation</w:t>
      </w:r>
    </w:p>
    <w:p w14:paraId="1CD54D59" w14:textId="77777777" w:rsidR="00CF59F2" w:rsidRPr="00CF59F2" w:rsidRDefault="00CF59F2" w:rsidP="00003880">
      <w:pPr>
        <w:tabs>
          <w:tab w:val="num" w:pos="720"/>
        </w:tabs>
        <w:rPr>
          <w:lang w:val="en-US"/>
        </w:rPr>
      </w:pPr>
      <w:r w:rsidRPr="00CF59F2">
        <w:rPr>
          <w:lang w:val="en-US"/>
        </w:rPr>
        <w:t>- Review and update on regulatory policies with respect to building health system resilience towards climate change</w:t>
      </w:r>
    </w:p>
    <w:p w14:paraId="22397D37" w14:textId="77777777" w:rsidR="00CF59F2" w:rsidRPr="00CF59F2" w:rsidRDefault="00CF59F2" w:rsidP="00F36DA8">
      <w:pPr>
        <w:pStyle w:val="Subtitle"/>
        <w:rPr>
          <w:lang w:val="en-US"/>
        </w:rPr>
      </w:pPr>
      <w:r w:rsidRPr="00CF59F2">
        <w:rPr>
          <w:lang w:val="en-US"/>
        </w:rPr>
        <w:t>Coordinated Management</w:t>
      </w:r>
    </w:p>
    <w:p w14:paraId="12855E0E" w14:textId="77777777" w:rsidR="00CF59F2" w:rsidRPr="00CF59F2" w:rsidRDefault="00CF59F2" w:rsidP="00003880">
      <w:pPr>
        <w:tabs>
          <w:tab w:val="num" w:pos="720"/>
        </w:tabs>
        <w:rPr>
          <w:lang w:val="en-US"/>
        </w:rPr>
      </w:pPr>
      <w:r w:rsidRPr="00CF59F2">
        <w:rPr>
          <w:lang w:val="en-US"/>
        </w:rPr>
        <w:t>- Develop intersectoral management tools for climate resilient health systems</w:t>
      </w:r>
    </w:p>
    <w:p w14:paraId="217605F8" w14:textId="77777777" w:rsidR="00CF59F2" w:rsidRPr="00CF59F2" w:rsidRDefault="00CF59F2" w:rsidP="00003880">
      <w:pPr>
        <w:tabs>
          <w:tab w:val="num" w:pos="720"/>
        </w:tabs>
        <w:rPr>
          <w:lang w:val="en-US"/>
        </w:rPr>
      </w:pPr>
      <w:r w:rsidRPr="00CF59F2">
        <w:rPr>
          <w:lang w:val="en-US"/>
        </w:rPr>
        <w:t>- Conduct health impact assessments for policy/ programmes in related sectors</w:t>
      </w:r>
    </w:p>
    <w:p w14:paraId="0B790A63" w14:textId="77777777" w:rsidR="00F36DA8" w:rsidRDefault="00F36DA8" w:rsidP="00F36DA8">
      <w:pPr>
        <w:rPr>
          <w:rFonts w:ascii="Poppins" w:hAnsi="Poppins" w:cs="Poppins"/>
          <w:b/>
          <w:bCs/>
          <w:color w:val="538135" w:themeColor="accent6" w:themeShade="BF"/>
          <w:kern w:val="24"/>
          <w:sz w:val="16"/>
          <w:szCs w:val="16"/>
          <w:lang w:val="en-AU"/>
        </w:rPr>
      </w:pPr>
    </w:p>
    <w:p w14:paraId="1FAF9470" w14:textId="5FA9ADAF" w:rsidR="00CF59F2" w:rsidRPr="00F36DA8" w:rsidRDefault="00CF59F2" w:rsidP="00F36DA8">
      <w:pPr>
        <w:rPr>
          <w:rStyle w:val="SubtleEmphasis"/>
          <w:lang w:val="en-US"/>
        </w:rPr>
      </w:pPr>
      <w:r w:rsidRPr="00F36DA8">
        <w:rPr>
          <w:rStyle w:val="SubtleEmphasis"/>
          <w:lang w:val="en-US"/>
        </w:rPr>
        <w:t>Climate-informed health programs</w:t>
      </w:r>
    </w:p>
    <w:p w14:paraId="6093EF32" w14:textId="77777777" w:rsidR="00D557BB" w:rsidRPr="00D557BB" w:rsidRDefault="00D557BB" w:rsidP="00F36DA8">
      <w:pPr>
        <w:pStyle w:val="Subtitle"/>
        <w:rPr>
          <w:lang w:val="en-US"/>
        </w:rPr>
      </w:pPr>
      <w:r w:rsidRPr="00D557BB">
        <w:rPr>
          <w:lang w:val="en-US"/>
        </w:rPr>
        <w:t>Health programming                                        Delivery of interventions</w:t>
      </w:r>
    </w:p>
    <w:p w14:paraId="264C49CD" w14:textId="77777777" w:rsidR="00D557BB" w:rsidRPr="00D557BB" w:rsidRDefault="00D557BB" w:rsidP="00003880">
      <w:pPr>
        <w:tabs>
          <w:tab w:val="num" w:pos="720"/>
        </w:tabs>
        <w:rPr>
          <w:lang w:val="en-US"/>
        </w:rPr>
      </w:pPr>
      <w:r w:rsidRPr="00D557BB">
        <w:rPr>
          <w:lang w:val="en-US"/>
        </w:rPr>
        <w:t xml:space="preserve">- Review and update public health planning for maternal health, communicable/ non-communicable </w:t>
      </w:r>
      <w:proofErr w:type="gramStart"/>
      <w:r w:rsidRPr="00D557BB">
        <w:rPr>
          <w:lang w:val="en-US"/>
        </w:rPr>
        <w:t>diseases</w:t>
      </w:r>
      <w:proofErr w:type="gramEnd"/>
      <w:r w:rsidRPr="00D557BB">
        <w:rPr>
          <w:lang w:val="en-US"/>
        </w:rPr>
        <w:t xml:space="preserve"> and other programs to include climate-risks considering geographical shift and future frequent occurrence of various climatic events potentially affecting mortality &amp; morbidity</w:t>
      </w:r>
    </w:p>
    <w:p w14:paraId="32BC7AD6" w14:textId="77777777" w:rsidR="00F36DA8" w:rsidRDefault="00F36DA8" w:rsidP="00F36DA8">
      <w:pPr>
        <w:rPr>
          <w:rFonts w:ascii="Poppins" w:hAnsi="Poppins" w:cs="Poppins"/>
          <w:color w:val="538135" w:themeColor="accent6" w:themeShade="BF"/>
          <w:kern w:val="24"/>
          <w:sz w:val="16"/>
          <w:szCs w:val="16"/>
        </w:rPr>
      </w:pPr>
    </w:p>
    <w:p w14:paraId="79782FC4" w14:textId="02D7FAC8" w:rsidR="00426135" w:rsidRPr="00F36DA8" w:rsidRDefault="00426135" w:rsidP="00F36DA8">
      <w:pPr>
        <w:rPr>
          <w:rStyle w:val="SubtleEmphasis"/>
        </w:rPr>
      </w:pPr>
      <w:r w:rsidRPr="00F36DA8">
        <w:rPr>
          <w:rStyle w:val="SubtleEmphasis"/>
          <w:lang w:val="en-US"/>
        </w:rPr>
        <w:t>Emergency preparedness and disaster risk management</w:t>
      </w:r>
    </w:p>
    <w:p w14:paraId="49F899FF" w14:textId="77777777" w:rsidR="00426135" w:rsidRPr="00426135" w:rsidRDefault="00426135" w:rsidP="00F36DA8">
      <w:pPr>
        <w:pStyle w:val="Subtitle"/>
        <w:rPr>
          <w:lang w:val="en-US"/>
        </w:rPr>
      </w:pPr>
      <w:r w:rsidRPr="00426135">
        <w:rPr>
          <w:lang w:val="en-US"/>
        </w:rPr>
        <w:lastRenderedPageBreak/>
        <w:t>Policies and protocols</w:t>
      </w:r>
    </w:p>
    <w:p w14:paraId="6138A6E6" w14:textId="77777777" w:rsidR="00426135" w:rsidRPr="00426135" w:rsidRDefault="00426135" w:rsidP="00003880">
      <w:pPr>
        <w:tabs>
          <w:tab w:val="num" w:pos="720"/>
        </w:tabs>
        <w:rPr>
          <w:lang w:val="en-US"/>
        </w:rPr>
      </w:pPr>
      <w:r w:rsidRPr="00426135">
        <w:rPr>
          <w:lang w:val="en-US"/>
        </w:rPr>
        <w:t>- Review and update emergency preparedness and disaster reduction policies with respect to future climatic conditions</w:t>
      </w:r>
    </w:p>
    <w:p w14:paraId="3AFED520" w14:textId="77777777" w:rsidR="00426135" w:rsidRDefault="00426135" w:rsidP="00920AAB">
      <w:pPr>
        <w:rPr>
          <w:rFonts w:ascii="Poppins" w:hAnsi="Poppins" w:cs="Poppins"/>
          <w:color w:val="538135" w:themeColor="accent6" w:themeShade="BF"/>
          <w:kern w:val="24"/>
          <w:sz w:val="16"/>
          <w:szCs w:val="16"/>
        </w:rPr>
      </w:pPr>
    </w:p>
    <w:p w14:paraId="44375191" w14:textId="77777777" w:rsidR="00426135" w:rsidRPr="00426135" w:rsidRDefault="00426135" w:rsidP="00F36DA8">
      <w:pPr>
        <w:pStyle w:val="Subtitle"/>
        <w:rPr>
          <w:lang w:val="en-US"/>
        </w:rPr>
      </w:pPr>
      <w:r w:rsidRPr="00426135">
        <w:rPr>
          <w:lang w:val="en-US"/>
        </w:rPr>
        <w:t>Risk management</w:t>
      </w:r>
    </w:p>
    <w:p w14:paraId="1940F455" w14:textId="77777777" w:rsidR="00426135" w:rsidRPr="00426135" w:rsidRDefault="00426135" w:rsidP="00003880">
      <w:pPr>
        <w:tabs>
          <w:tab w:val="num" w:pos="720"/>
        </w:tabs>
        <w:rPr>
          <w:lang w:val="en-US"/>
        </w:rPr>
      </w:pPr>
      <w:r w:rsidRPr="00426135">
        <w:rPr>
          <w:lang w:val="en-US"/>
        </w:rPr>
        <w:t>- Develop health sector contingency plan for extreme weather events</w:t>
      </w:r>
    </w:p>
    <w:p w14:paraId="6BEA0D62" w14:textId="77777777" w:rsidR="00426135" w:rsidRPr="00426135" w:rsidRDefault="00426135" w:rsidP="00003880">
      <w:pPr>
        <w:tabs>
          <w:tab w:val="num" w:pos="720"/>
        </w:tabs>
        <w:rPr>
          <w:lang w:val="en-US"/>
        </w:rPr>
      </w:pPr>
      <w:r w:rsidRPr="00426135">
        <w:rPr>
          <w:lang w:val="en-US"/>
        </w:rPr>
        <w:t>- Review and update emergency response plans for health facilities</w:t>
      </w:r>
    </w:p>
    <w:p w14:paraId="712E0383" w14:textId="77777777" w:rsidR="00426135" w:rsidRDefault="00426135" w:rsidP="00920AAB">
      <w:pPr>
        <w:rPr>
          <w:rFonts w:ascii="Poppins" w:hAnsi="Poppins" w:cs="Poppins"/>
          <w:color w:val="538135" w:themeColor="accent6" w:themeShade="BF"/>
          <w:kern w:val="24"/>
          <w:sz w:val="16"/>
          <w:szCs w:val="16"/>
        </w:rPr>
      </w:pPr>
    </w:p>
    <w:p w14:paraId="61CA9AC8" w14:textId="77777777" w:rsidR="00E5314C" w:rsidRPr="00E5314C" w:rsidRDefault="00E5314C" w:rsidP="00F36DA8">
      <w:pPr>
        <w:pStyle w:val="Subtitle"/>
        <w:rPr>
          <w:lang w:val="en-US"/>
        </w:rPr>
      </w:pPr>
      <w:r w:rsidRPr="00E5314C">
        <w:rPr>
          <w:lang w:val="en-US"/>
        </w:rPr>
        <w:t>Community empowerment</w:t>
      </w:r>
    </w:p>
    <w:p w14:paraId="34A0CE50" w14:textId="77777777" w:rsidR="00E5314C" w:rsidRPr="00E5314C" w:rsidRDefault="00E5314C" w:rsidP="00003880">
      <w:pPr>
        <w:tabs>
          <w:tab w:val="num" w:pos="720"/>
        </w:tabs>
        <w:rPr>
          <w:lang w:val="en-US"/>
        </w:rPr>
      </w:pPr>
      <w:r w:rsidRPr="00E5314C">
        <w:rPr>
          <w:lang w:val="en-US"/>
        </w:rPr>
        <w:t>- Review and update national all-hazards health emergency and disaster risk management programs, based on risk and capacity assessments considering short and long-term climate trends</w:t>
      </w:r>
    </w:p>
    <w:p w14:paraId="50225DD1" w14:textId="77777777" w:rsidR="00426135" w:rsidRDefault="00426135" w:rsidP="00E5314C">
      <w:pPr>
        <w:pBdr>
          <w:bottom w:val="single" w:sz="4" w:space="1" w:color="auto"/>
        </w:pBdr>
        <w:rPr>
          <w:rFonts w:ascii="Poppins" w:hAnsi="Poppins" w:cs="Poppins"/>
          <w:color w:val="538135" w:themeColor="accent6" w:themeShade="BF"/>
          <w:kern w:val="24"/>
          <w:sz w:val="16"/>
          <w:szCs w:val="16"/>
        </w:rPr>
      </w:pPr>
    </w:p>
    <w:p w14:paraId="68496065" w14:textId="77777777" w:rsidR="00E5314C" w:rsidRDefault="00E5314C" w:rsidP="00920AAB">
      <w:pPr>
        <w:rPr>
          <w:rFonts w:ascii="Poppins" w:hAnsi="Poppins" w:cs="Poppins"/>
          <w:color w:val="538135" w:themeColor="accent6" w:themeShade="BF"/>
          <w:kern w:val="24"/>
          <w:sz w:val="16"/>
          <w:szCs w:val="16"/>
        </w:rPr>
      </w:pPr>
    </w:p>
    <w:p w14:paraId="095BB3FD" w14:textId="42E631AF" w:rsidR="00E5314C" w:rsidRPr="00F36DA8" w:rsidRDefault="00E5314C" w:rsidP="00F36DA8">
      <w:pPr>
        <w:rPr>
          <w:b/>
          <w:bCs/>
          <w:lang w:val="en-AU"/>
        </w:rPr>
      </w:pPr>
      <w:r w:rsidRPr="00F36DA8">
        <w:rPr>
          <w:b/>
          <w:bCs/>
          <w:lang w:val="en-AU"/>
        </w:rPr>
        <w:t>Climate and Health Finance</w:t>
      </w:r>
    </w:p>
    <w:p w14:paraId="7BC3BB02" w14:textId="77777777" w:rsidR="00F36DA8" w:rsidRDefault="00F36DA8" w:rsidP="00920AAB">
      <w:pPr>
        <w:rPr>
          <w:rStyle w:val="SubtleEmphasis"/>
          <w:lang w:val="en-AU"/>
        </w:rPr>
      </w:pPr>
    </w:p>
    <w:p w14:paraId="4A8086F3" w14:textId="12665B28" w:rsidR="00E5314C" w:rsidRPr="00F36DA8" w:rsidRDefault="00E5314C" w:rsidP="00920AAB">
      <w:pPr>
        <w:rPr>
          <w:rStyle w:val="SubtleEmphasis"/>
        </w:rPr>
      </w:pPr>
      <w:r w:rsidRPr="00F36DA8">
        <w:rPr>
          <w:rStyle w:val="SubtleEmphasis"/>
          <w:lang w:val="en-AU"/>
        </w:rPr>
        <w:t>Finance</w:t>
      </w:r>
    </w:p>
    <w:p w14:paraId="5A7D4B9D" w14:textId="77777777" w:rsidR="00E5314C" w:rsidRPr="00E5314C" w:rsidRDefault="00E5314C" w:rsidP="00F36DA8">
      <w:pPr>
        <w:pStyle w:val="Subtitle"/>
      </w:pPr>
      <w:r w:rsidRPr="00E5314C">
        <w:rPr>
          <w:lang w:val="en-US"/>
        </w:rPr>
        <w:t>Health-Specific Funding Mechanisms</w:t>
      </w:r>
    </w:p>
    <w:p w14:paraId="13CAAFD6" w14:textId="078AD438" w:rsidR="00E5314C" w:rsidRPr="00E5314C" w:rsidRDefault="00E5314C" w:rsidP="00003880">
      <w:pPr>
        <w:tabs>
          <w:tab w:val="num" w:pos="720"/>
        </w:tabs>
        <w:rPr>
          <w:lang w:val="en-US"/>
        </w:rPr>
      </w:pPr>
      <w:r w:rsidRPr="00E5314C">
        <w:rPr>
          <w:lang w:val="en-US"/>
        </w:rPr>
        <w:t>- International scoping of funds for climate resilient health systems (</w:t>
      </w:r>
      <w:proofErr w:type="gramStart"/>
      <w:r w:rsidRPr="00E5314C">
        <w:rPr>
          <w:lang w:val="en-US"/>
        </w:rPr>
        <w:t>e.g.</w:t>
      </w:r>
      <w:proofErr w:type="gramEnd"/>
      <w:r w:rsidRPr="00E5314C">
        <w:rPr>
          <w:lang w:val="en-US"/>
        </w:rPr>
        <w:t xml:space="preserve"> the GEF, Adaptation Fund, bilateral donors)</w:t>
      </w:r>
    </w:p>
    <w:p w14:paraId="041EAD0C" w14:textId="77777777" w:rsidR="00192ECF" w:rsidRPr="00192ECF" w:rsidRDefault="00192ECF" w:rsidP="00F36DA8">
      <w:pPr>
        <w:pStyle w:val="Subtitle"/>
      </w:pPr>
      <w:r w:rsidRPr="00192ECF">
        <w:rPr>
          <w:lang w:val="en-US"/>
        </w:rPr>
        <w:t>Development funding in Sectors Influencing Health</w:t>
      </w:r>
    </w:p>
    <w:p w14:paraId="27E14F2C" w14:textId="140CEEF4" w:rsidR="00192ECF" w:rsidRPr="00192ECF" w:rsidRDefault="00192ECF" w:rsidP="00003880">
      <w:pPr>
        <w:tabs>
          <w:tab w:val="num" w:pos="720"/>
        </w:tabs>
        <w:rPr>
          <w:lang w:val="en-US"/>
        </w:rPr>
      </w:pPr>
      <w:r w:rsidRPr="00192ECF">
        <w:rPr>
          <w:lang w:val="en-US"/>
        </w:rPr>
        <w:t xml:space="preserve">- Include climate change criteria for future investments in key health determining sectors such as WASH, food security etc. </w:t>
      </w:r>
    </w:p>
    <w:p w14:paraId="43B09CCF" w14:textId="77777777" w:rsidR="00192ECF" w:rsidRPr="00192ECF" w:rsidRDefault="00192ECF" w:rsidP="00F36DA8">
      <w:pPr>
        <w:pStyle w:val="Subtitle"/>
      </w:pPr>
      <w:r w:rsidRPr="00192ECF">
        <w:rPr>
          <w:lang w:val="en-US"/>
        </w:rPr>
        <w:t>Climate Change Funding Streams</w:t>
      </w:r>
    </w:p>
    <w:p w14:paraId="697C7E86" w14:textId="77777777" w:rsidR="00192ECF" w:rsidRPr="00192ECF" w:rsidRDefault="00192ECF" w:rsidP="00003880">
      <w:pPr>
        <w:tabs>
          <w:tab w:val="num" w:pos="720"/>
        </w:tabs>
        <w:rPr>
          <w:lang w:val="en-US"/>
        </w:rPr>
      </w:pPr>
      <w:r w:rsidRPr="00192ECF">
        <w:rPr>
          <w:lang w:val="en-US"/>
        </w:rPr>
        <w:t>- Health impacts of climate change monitored in programs funded through financial mechanisms specific to health-determining sectors</w:t>
      </w:r>
    </w:p>
    <w:p w14:paraId="2E406482" w14:textId="77777777" w:rsidR="00E5314C" w:rsidRPr="00920AAB" w:rsidRDefault="00E5314C" w:rsidP="00920AAB">
      <w:pPr>
        <w:rPr>
          <w:rFonts w:ascii="Poppins" w:hAnsi="Poppins" w:cs="Poppins"/>
          <w:color w:val="538135" w:themeColor="accent6" w:themeShade="BF"/>
          <w:kern w:val="24"/>
          <w:sz w:val="16"/>
          <w:szCs w:val="16"/>
        </w:rPr>
      </w:pPr>
    </w:p>
    <w:p w14:paraId="064815AC" w14:textId="77777777" w:rsidR="00920AAB" w:rsidRDefault="00920AAB" w:rsidP="009862D3">
      <w:pPr>
        <w:ind w:left="360"/>
        <w:rPr>
          <w:rFonts w:ascii="Poppins" w:hAnsi="Poppins" w:cs="Poppins"/>
          <w:color w:val="538135" w:themeColor="accent6" w:themeShade="BF"/>
          <w:kern w:val="24"/>
          <w:sz w:val="16"/>
          <w:szCs w:val="16"/>
          <w:lang w:val="en-US"/>
        </w:rPr>
      </w:pPr>
    </w:p>
    <w:p w14:paraId="00D34EAE" w14:textId="77777777" w:rsidR="00920AAB" w:rsidRDefault="00920AAB" w:rsidP="009862D3">
      <w:pPr>
        <w:ind w:left="360"/>
        <w:rPr>
          <w:rFonts w:ascii="Poppins" w:hAnsi="Poppins" w:cs="Poppins"/>
          <w:color w:val="538135" w:themeColor="accent6" w:themeShade="BF"/>
          <w:kern w:val="24"/>
          <w:sz w:val="16"/>
          <w:szCs w:val="16"/>
          <w:lang w:val="en-US"/>
        </w:rPr>
      </w:pPr>
    </w:p>
    <w:p w14:paraId="10986F34" w14:textId="77777777" w:rsidR="00920AAB" w:rsidRPr="009862D3" w:rsidRDefault="00920AAB" w:rsidP="009862D3">
      <w:pPr>
        <w:ind w:left="360"/>
        <w:rPr>
          <w:rFonts w:ascii="Poppins" w:hAnsi="Poppins" w:cs="Poppins"/>
          <w:color w:val="538135" w:themeColor="accent6" w:themeShade="BF"/>
          <w:kern w:val="24"/>
          <w:sz w:val="16"/>
          <w:szCs w:val="16"/>
        </w:rPr>
      </w:pPr>
    </w:p>
    <w:p w14:paraId="4BBBC953" w14:textId="77777777" w:rsidR="000954E3" w:rsidRDefault="000954E3" w:rsidP="001A2371">
      <w:pPr>
        <w:ind w:left="360"/>
        <w:rPr>
          <w:rFonts w:ascii="Poppins" w:hAnsi="Poppins" w:cs="Poppins"/>
          <w:color w:val="538135" w:themeColor="accent6" w:themeShade="BF"/>
          <w:kern w:val="24"/>
          <w:sz w:val="16"/>
          <w:szCs w:val="16"/>
        </w:rPr>
      </w:pPr>
    </w:p>
    <w:p w14:paraId="6843516E" w14:textId="77777777" w:rsidR="001A2371" w:rsidRDefault="001A2371" w:rsidP="001A2371">
      <w:pPr>
        <w:ind w:left="360"/>
        <w:rPr>
          <w:rFonts w:ascii="Poppins" w:hAnsi="Poppins" w:cs="Poppins"/>
          <w:color w:val="538135" w:themeColor="accent6" w:themeShade="BF"/>
          <w:kern w:val="24"/>
          <w:sz w:val="16"/>
          <w:szCs w:val="16"/>
        </w:rPr>
      </w:pPr>
    </w:p>
    <w:p w14:paraId="521E15D8" w14:textId="77777777" w:rsidR="001A2371" w:rsidRPr="001A2371" w:rsidRDefault="001A2371" w:rsidP="001A2371">
      <w:pPr>
        <w:ind w:left="360"/>
        <w:rPr>
          <w:rFonts w:ascii="Poppins" w:hAnsi="Poppins" w:cs="Poppins"/>
          <w:color w:val="538135" w:themeColor="accent6" w:themeShade="BF"/>
          <w:kern w:val="24"/>
          <w:sz w:val="16"/>
          <w:szCs w:val="16"/>
        </w:rPr>
      </w:pPr>
    </w:p>
    <w:p w14:paraId="5CDA94A9" w14:textId="77777777" w:rsidR="001A2371" w:rsidRPr="001A2371" w:rsidRDefault="001A2371" w:rsidP="001A2371">
      <w:pPr>
        <w:ind w:left="360"/>
        <w:rPr>
          <w:rFonts w:ascii="Poppins" w:hAnsi="Poppins" w:cs="Poppins"/>
          <w:color w:val="538135" w:themeColor="accent6" w:themeShade="BF"/>
          <w:kern w:val="24"/>
          <w:sz w:val="16"/>
          <w:szCs w:val="16"/>
        </w:rPr>
      </w:pPr>
    </w:p>
    <w:p w14:paraId="2E578792" w14:textId="77777777" w:rsidR="001A2371" w:rsidRPr="001A2371" w:rsidRDefault="001A2371" w:rsidP="001A2371">
      <w:pPr>
        <w:ind w:left="360"/>
        <w:rPr>
          <w:rFonts w:ascii="Poppins" w:hAnsi="Poppins" w:cs="Poppins"/>
          <w:color w:val="538135" w:themeColor="accent6" w:themeShade="BF"/>
          <w:kern w:val="24"/>
          <w:sz w:val="16"/>
          <w:szCs w:val="16"/>
        </w:rPr>
      </w:pPr>
    </w:p>
    <w:p w14:paraId="38585C6D" w14:textId="77777777" w:rsidR="001A2371" w:rsidRPr="001A2371" w:rsidRDefault="001A2371" w:rsidP="001A2371">
      <w:pPr>
        <w:ind w:left="360"/>
        <w:rPr>
          <w:rFonts w:ascii="Poppins" w:hAnsi="Poppins" w:cs="Poppins"/>
          <w:color w:val="538135" w:themeColor="accent6" w:themeShade="BF"/>
          <w:kern w:val="24"/>
          <w:sz w:val="16"/>
          <w:szCs w:val="16"/>
        </w:rPr>
      </w:pPr>
    </w:p>
    <w:p w14:paraId="0861C342" w14:textId="2D1AE9E9" w:rsidR="004F79CF" w:rsidRDefault="004F79CF"/>
    <w:sectPr w:rsidR="004F7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05777"/>
    <w:multiLevelType w:val="hybridMultilevel"/>
    <w:tmpl w:val="D952B91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231EA"/>
    <w:multiLevelType w:val="hybridMultilevel"/>
    <w:tmpl w:val="8618C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F3DC3"/>
    <w:multiLevelType w:val="hybridMultilevel"/>
    <w:tmpl w:val="268AFA84"/>
    <w:lvl w:ilvl="0" w:tplc="570AB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36EF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E8C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E5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AA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763D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E284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BE6F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18F4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7959790">
    <w:abstractNumId w:val="1"/>
  </w:num>
  <w:num w:numId="2" w16cid:durableId="2074429079">
    <w:abstractNumId w:val="2"/>
  </w:num>
  <w:num w:numId="3" w16cid:durableId="157824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8E"/>
    <w:rsid w:val="00003880"/>
    <w:rsid w:val="000954E3"/>
    <w:rsid w:val="00192ECF"/>
    <w:rsid w:val="001A2371"/>
    <w:rsid w:val="002B109E"/>
    <w:rsid w:val="00426135"/>
    <w:rsid w:val="00431783"/>
    <w:rsid w:val="004A3E8E"/>
    <w:rsid w:val="004F79CF"/>
    <w:rsid w:val="005167FF"/>
    <w:rsid w:val="00740583"/>
    <w:rsid w:val="00884520"/>
    <w:rsid w:val="008D2E22"/>
    <w:rsid w:val="00920AAB"/>
    <w:rsid w:val="009862D3"/>
    <w:rsid w:val="009D7AB8"/>
    <w:rsid w:val="00CF59F2"/>
    <w:rsid w:val="00D557BB"/>
    <w:rsid w:val="00D60AB0"/>
    <w:rsid w:val="00E5314C"/>
    <w:rsid w:val="00F3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2D7F8"/>
  <w15:chartTrackingRefBased/>
  <w15:docId w15:val="{A9913E58-8A7C-4203-BF2D-2BA0821D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83"/>
  </w:style>
  <w:style w:type="paragraph" w:styleId="Heading1">
    <w:name w:val="heading 1"/>
    <w:basedOn w:val="Normal"/>
    <w:next w:val="Normal"/>
    <w:link w:val="Heading1Char"/>
    <w:uiPriority w:val="9"/>
    <w:qFormat/>
    <w:rsid w:val="00192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E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E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92ECF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ECF"/>
    <w:rPr>
      <w:rFonts w:asciiTheme="majorHAnsi" w:eastAsiaTheme="majorEastAsia" w:hAnsiTheme="majorHAnsi" w:cstheme="majorBidi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ECF"/>
    <w:pPr>
      <w:numPr>
        <w:ilvl w:val="1"/>
      </w:numPr>
    </w:pPr>
    <w:rPr>
      <w:rFonts w:eastAsiaTheme="minorEastAsia"/>
      <w:b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92ECF"/>
    <w:rPr>
      <w:rFonts w:eastAsiaTheme="minorEastAsia"/>
      <w:b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36DA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6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School of Tropical Medicine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Miller</dc:creator>
  <cp:keywords/>
  <dc:description/>
  <cp:lastModifiedBy>Karen Miller</cp:lastModifiedBy>
  <cp:revision>15</cp:revision>
  <dcterms:created xsi:type="dcterms:W3CDTF">2023-05-24T07:18:00Z</dcterms:created>
  <dcterms:modified xsi:type="dcterms:W3CDTF">2023-05-24T08:30:00Z</dcterms:modified>
</cp:coreProperties>
</file>